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E2" w:rsidRPr="009177D7" w:rsidRDefault="004830E2" w:rsidP="004830E2">
      <w:pPr>
        <w:jc w:val="center"/>
        <w:rPr>
          <w:sz w:val="28"/>
          <w:szCs w:val="28"/>
          <w:lang w:val="tt-RU"/>
        </w:rPr>
      </w:pPr>
      <w:r w:rsidRPr="009177D7">
        <w:rPr>
          <w:sz w:val="28"/>
          <w:szCs w:val="28"/>
          <w:lang w:val="tt-RU"/>
        </w:rPr>
        <w:t xml:space="preserve">ПЕРЕЧЕНЬ </w:t>
      </w:r>
    </w:p>
    <w:p w:rsidR="004830E2" w:rsidRPr="0036318B" w:rsidRDefault="004830E2" w:rsidP="004830E2">
      <w:pPr>
        <w:jc w:val="center"/>
        <w:rPr>
          <w:sz w:val="28"/>
          <w:szCs w:val="28"/>
          <w:lang w:val="tt-RU"/>
        </w:rPr>
      </w:pPr>
      <w:r w:rsidRPr="009177D7">
        <w:rPr>
          <w:sz w:val="28"/>
          <w:szCs w:val="28"/>
          <w:lang w:val="tt-RU"/>
        </w:rPr>
        <w:t xml:space="preserve">нормативных  правовых  </w:t>
      </w:r>
      <w:r w:rsidRPr="0036318B">
        <w:rPr>
          <w:sz w:val="28"/>
          <w:szCs w:val="28"/>
          <w:lang w:val="tt-RU"/>
        </w:rPr>
        <w:t xml:space="preserve">актов  Борискинского </w:t>
      </w:r>
    </w:p>
    <w:p w:rsidR="004830E2" w:rsidRPr="0036318B" w:rsidRDefault="004830E2" w:rsidP="004830E2">
      <w:pPr>
        <w:jc w:val="center"/>
        <w:rPr>
          <w:sz w:val="28"/>
          <w:szCs w:val="28"/>
          <w:lang w:val="tt-RU"/>
        </w:rPr>
      </w:pPr>
      <w:r w:rsidRPr="0036318B">
        <w:rPr>
          <w:sz w:val="28"/>
          <w:szCs w:val="28"/>
          <w:lang w:val="tt-RU"/>
        </w:rPr>
        <w:t>сельского  Исполнительного комитета</w:t>
      </w:r>
    </w:p>
    <w:p w:rsidR="004830E2" w:rsidRPr="0036318B" w:rsidRDefault="004830E2" w:rsidP="004830E2">
      <w:pPr>
        <w:jc w:val="center"/>
        <w:rPr>
          <w:sz w:val="28"/>
          <w:szCs w:val="28"/>
          <w:lang w:val="tt-RU"/>
        </w:rPr>
      </w:pPr>
      <w:r w:rsidRPr="0036318B">
        <w:rPr>
          <w:sz w:val="28"/>
          <w:szCs w:val="28"/>
          <w:lang w:val="tt-RU"/>
        </w:rPr>
        <w:t>Альметьевского  муниципального  района</w:t>
      </w:r>
    </w:p>
    <w:p w:rsidR="004830E2" w:rsidRDefault="004830E2" w:rsidP="004830E2">
      <w:pPr>
        <w:jc w:val="center"/>
        <w:rPr>
          <w:sz w:val="28"/>
          <w:szCs w:val="28"/>
          <w:lang w:val="tt-RU"/>
        </w:rPr>
      </w:pPr>
      <w:r>
        <w:rPr>
          <w:sz w:val="28"/>
          <w:szCs w:val="28"/>
          <w:lang w:val="tt-RU"/>
        </w:rPr>
        <w:t>принятых  в 2021 году</w:t>
      </w:r>
    </w:p>
    <w:p w:rsidR="001A57BE" w:rsidRDefault="001A61CC">
      <w:pPr>
        <w:rPr>
          <w:lang w:val="tt-RU"/>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57"/>
        <w:gridCol w:w="1607"/>
        <w:gridCol w:w="6142"/>
        <w:gridCol w:w="1701"/>
      </w:tblGrid>
      <w:tr w:rsidR="004830E2" w:rsidRPr="009177D7" w:rsidTr="00383C31">
        <w:tc>
          <w:tcPr>
            <w:tcW w:w="708" w:type="dxa"/>
            <w:tcBorders>
              <w:top w:val="single" w:sz="4" w:space="0" w:color="auto"/>
              <w:left w:val="single" w:sz="4" w:space="0" w:color="auto"/>
              <w:bottom w:val="single" w:sz="4" w:space="0" w:color="auto"/>
              <w:right w:val="single" w:sz="4" w:space="0" w:color="auto"/>
            </w:tcBorders>
          </w:tcPr>
          <w:p w:rsidR="004830E2" w:rsidRPr="00476FB4" w:rsidRDefault="004830E2" w:rsidP="00383C31">
            <w:pPr>
              <w:tabs>
                <w:tab w:val="left" w:pos="2340"/>
              </w:tabs>
              <w:jc w:val="center"/>
              <w:rPr>
                <w:b/>
              </w:rPr>
            </w:pPr>
            <w:r w:rsidRPr="00476FB4">
              <w:rPr>
                <w:b/>
              </w:rPr>
              <w:t xml:space="preserve">№ </w:t>
            </w:r>
            <w:proofErr w:type="spellStart"/>
            <w:r w:rsidRPr="00476FB4">
              <w:rPr>
                <w:b/>
              </w:rPr>
              <w:t>пп</w:t>
            </w:r>
            <w:proofErr w:type="spellEnd"/>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Pr="00476FB4" w:rsidRDefault="004830E2" w:rsidP="00383C31">
            <w:pPr>
              <w:tabs>
                <w:tab w:val="left" w:pos="2340"/>
              </w:tabs>
              <w:jc w:val="center"/>
              <w:rPr>
                <w:b/>
              </w:rPr>
            </w:pPr>
            <w:r w:rsidRPr="00476FB4">
              <w:rPr>
                <w:b/>
              </w:rPr>
              <w:t xml:space="preserve">Номер </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Pr="00476FB4" w:rsidRDefault="004830E2" w:rsidP="00383C31">
            <w:pPr>
              <w:tabs>
                <w:tab w:val="left" w:pos="2340"/>
              </w:tabs>
              <w:jc w:val="center"/>
              <w:rPr>
                <w:b/>
              </w:rPr>
            </w:pPr>
            <w:r w:rsidRPr="00476FB4">
              <w:rPr>
                <w:b/>
              </w:rPr>
              <w:t xml:space="preserve">Дата  </w:t>
            </w:r>
          </w:p>
          <w:p w:rsidR="004830E2" w:rsidRPr="00476FB4" w:rsidRDefault="004830E2" w:rsidP="00383C31">
            <w:pPr>
              <w:tabs>
                <w:tab w:val="left" w:pos="2340"/>
              </w:tabs>
              <w:jc w:val="center"/>
              <w:rPr>
                <w:b/>
              </w:rPr>
            </w:pPr>
            <w:r w:rsidRPr="00476FB4">
              <w:rPr>
                <w:b/>
              </w:rPr>
              <w:t>правового акта</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476FB4" w:rsidRDefault="004830E2" w:rsidP="00383C31">
            <w:pPr>
              <w:tabs>
                <w:tab w:val="left" w:pos="2340"/>
              </w:tabs>
              <w:jc w:val="center"/>
              <w:rPr>
                <w:b/>
              </w:rPr>
            </w:pPr>
            <w:r w:rsidRPr="00476FB4">
              <w:rPr>
                <w:b/>
              </w:rPr>
              <w:t>Наименование НПА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476FB4" w:rsidRDefault="004830E2" w:rsidP="00383C31">
            <w:pPr>
              <w:tabs>
                <w:tab w:val="left" w:pos="2340"/>
              </w:tabs>
              <w:jc w:val="both"/>
              <w:rPr>
                <w:b/>
              </w:rPr>
            </w:pPr>
            <w:r w:rsidRPr="00476FB4">
              <w:rPr>
                <w:b/>
              </w:rPr>
              <w:t>Примечание</w:t>
            </w: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Pr="008F1431" w:rsidRDefault="004830E2" w:rsidP="00383C31">
            <w:pPr>
              <w:tabs>
                <w:tab w:val="left" w:pos="2340"/>
              </w:tabs>
              <w:jc w:val="center"/>
            </w:pPr>
            <w:r w:rsidRPr="008F1431">
              <w:t>1</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rsidRPr="008F1431">
              <w:t>14</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rsidRPr="008F1431">
              <w:t>09.03.2021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t>О Порядке представления, рассмотрения и утверждения годового отчета об исполнении бюджета Борискинского сельского поселения  Альметьевского муниципального района Республики Татарстан и его внешней проверке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Pr="008F1431" w:rsidRDefault="004830E2" w:rsidP="00383C31">
            <w:pPr>
              <w:tabs>
                <w:tab w:val="left" w:pos="2340"/>
              </w:tabs>
              <w:jc w:val="center"/>
            </w:pPr>
            <w:r>
              <w:t>2</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t>16</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t>19.05.2021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pPr>
            <w:r>
              <w:t>Отчет об исполнении бюджета Борискинского сельского поселения Альметьевского муниципального района</w:t>
            </w:r>
          </w:p>
          <w:p w:rsidR="004830E2" w:rsidRDefault="004830E2" w:rsidP="00383C31">
            <w:pPr>
              <w:tabs>
                <w:tab w:val="left" w:pos="2340"/>
              </w:tabs>
            </w:pPr>
            <w:r>
              <w:t>Республики Татарстан за 2020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Pr="008F1431" w:rsidRDefault="004830E2" w:rsidP="00383C31">
            <w:pPr>
              <w:tabs>
                <w:tab w:val="left" w:pos="2340"/>
              </w:tabs>
              <w:jc w:val="center"/>
            </w:pPr>
            <w:r>
              <w:t>3</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t>17</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center"/>
            </w:pPr>
            <w:r>
              <w:t>19.05.2021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both"/>
            </w:pPr>
            <w:r w:rsidRPr="008851DE">
              <w:t xml:space="preserve">О внесении изменений в решение Борискинского сельского Совета Альметьевского муниципального района Республики Татарстан от 5 ноября 2014 года № 144 «О Положении о представлении гражданами, претендующими на замещение должностей муниципальной службы в </w:t>
            </w:r>
            <w:proofErr w:type="spellStart"/>
            <w:r w:rsidRPr="008851DE">
              <w:t>Борискинском</w:t>
            </w:r>
            <w:proofErr w:type="spellEnd"/>
            <w:r w:rsidRPr="008851DE">
              <w:t xml:space="preserve"> сельском Исполнительном комитете, сведений о доходах, об имуществе и обязательствах имущественного характера, а также о представлении муниципальными служащими в </w:t>
            </w:r>
            <w:proofErr w:type="spellStart"/>
            <w:r w:rsidRPr="008851DE">
              <w:t>Борискинском</w:t>
            </w:r>
            <w:proofErr w:type="spellEnd"/>
            <w:r w:rsidRPr="008851DE">
              <w:t xml:space="preserve"> сельском Исполнительном комитете сведений о доходах, расходах, об имуществе и обязательствах имущественного характера»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4</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19</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22.06.2021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8851DE" w:rsidRDefault="004830E2" w:rsidP="00383C31">
            <w:pPr>
              <w:tabs>
                <w:tab w:val="left" w:pos="2340"/>
              </w:tabs>
              <w:jc w:val="both"/>
            </w:pPr>
            <w:r w:rsidRPr="00B8594C">
              <w:t xml:space="preserve">О  внесении  изменений   в решение Борискинского сельского Совета от         16 декабря 2020 года № 11 «О бюджете Борискинского сельского поселения Альметьевского муниципального района Республики Татарстан на 2021 год и на плановый период 2022 и 2023 годов»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5</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20</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02.08.2021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B8594C" w:rsidRDefault="004830E2" w:rsidP="00383C31">
            <w:pPr>
              <w:tabs>
                <w:tab w:val="left" w:pos="2340"/>
              </w:tabs>
              <w:jc w:val="both"/>
            </w:pPr>
            <w:r w:rsidRPr="00B66937">
              <w:t>О внесении изменений в решение Борискинского сельского Совета Альметьевского муниципального района Республики Татарстан от 19 ноября 2014 года № 147 «О налоге на имущество физических лиц на территории Борискинского сельского поселения Альметьевского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6</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21</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13.08.</w:t>
            </w:r>
            <w:r w:rsidRPr="0054522A">
              <w:t>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B66937" w:rsidRDefault="004830E2" w:rsidP="00383C31">
            <w:pPr>
              <w:tabs>
                <w:tab w:val="left" w:pos="2340"/>
              </w:tabs>
              <w:jc w:val="both"/>
            </w:pPr>
            <w:r w:rsidRPr="0054522A">
              <w:t xml:space="preserve">О  внесении  изменений   в решение Борискинского сельского Совета от         16 декабря 2020 года № 11 «О бюджете Борискинского сельского поселения Альметьевского муниципального района Республики Татарстан на 2021 год и на плановый период 2022 и 2023 годов»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7</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22</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rPr>
                <w:rFonts w:ascii="Calibri" w:hAnsi="Calibri"/>
              </w:rPr>
              <w:t>27.09.</w:t>
            </w:r>
            <w:r w:rsidRPr="005A3FE5">
              <w:rPr>
                <w:rFonts w:ascii="Calibri" w:hAnsi="Calibri"/>
              </w:rPr>
              <w:t>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54522A" w:rsidRDefault="004830E2" w:rsidP="00383C31">
            <w:pPr>
              <w:tabs>
                <w:tab w:val="left" w:pos="2340"/>
              </w:tabs>
              <w:jc w:val="both"/>
            </w:pPr>
            <w:r w:rsidRPr="005A3FE5">
              <w:t>О внесении изменений в Устав Борискинского сельского поселения Альметьевского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8</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23</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rPr>
                <w:rFonts w:ascii="Calibri" w:hAnsi="Calibri"/>
              </w:rPr>
            </w:pPr>
            <w:r w:rsidRPr="005071F7">
              <w:rPr>
                <w:rFonts w:ascii="Calibri" w:hAnsi="Calibri"/>
              </w:rPr>
              <w:t>27.09.2021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5A3FE5" w:rsidRDefault="004830E2" w:rsidP="00383C31">
            <w:pPr>
              <w:tabs>
                <w:tab w:val="left" w:pos="2340"/>
              </w:tabs>
              <w:jc w:val="both"/>
            </w:pPr>
            <w:r w:rsidRPr="005071F7">
              <w:t xml:space="preserve">О передаче осуществления части полномочий </w:t>
            </w:r>
            <w:r w:rsidRPr="005071F7">
              <w:lastRenderedPageBreak/>
              <w:t>муниципального образования «Борискинское сельское поселение» Альметьевского муниципального района Республики Татарстан по решению отдельных вопросов местного значения в области градостроительной деятельности муниципальному образованию «Альметьевский муниципальный район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lastRenderedPageBreak/>
              <w:t>9</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24</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Pr="005071F7" w:rsidRDefault="004830E2" w:rsidP="00383C31">
            <w:pPr>
              <w:tabs>
                <w:tab w:val="left" w:pos="2340"/>
              </w:tabs>
              <w:jc w:val="center"/>
              <w:rPr>
                <w:rFonts w:ascii="Calibri" w:hAnsi="Calibri"/>
              </w:rPr>
            </w:pPr>
            <w:r>
              <w:rPr>
                <w:rFonts w:ascii="Calibri" w:hAnsi="Calibri"/>
              </w:rPr>
              <w:t>14.10.2021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5071F7" w:rsidRDefault="004830E2" w:rsidP="00383C31">
            <w:pPr>
              <w:tabs>
                <w:tab w:val="left" w:pos="2340"/>
              </w:tabs>
              <w:jc w:val="both"/>
            </w:pPr>
            <w:r w:rsidRPr="0093478F">
              <w:t>О принятии муниципальным образованием «Борискинское  сельское поселение» Альметьевского муниципального района Республики Татарстан предложения по осуществлению части полномочий муниципального образования «Альметьевский муниципальный район Республики Татарстан» по решению отдельных вопросов местного значения в области градостроительной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rPr>
                <w:sz w:val="20"/>
                <w:szCs w:val="20"/>
              </w:rPr>
            </w:pPr>
            <w:r w:rsidRPr="00B819D2">
              <w:rPr>
                <w:sz w:val="20"/>
                <w:szCs w:val="20"/>
              </w:rPr>
              <w:t>Внесены изменения Решением № 32 от 20.01.2022</w:t>
            </w:r>
          </w:p>
          <w:p w:rsidR="004830E2" w:rsidRPr="00B819D2" w:rsidRDefault="004830E2" w:rsidP="00383C31">
            <w:pPr>
              <w:tabs>
                <w:tab w:val="left" w:pos="2340"/>
              </w:tabs>
              <w:rPr>
                <w:sz w:val="20"/>
                <w:szCs w:val="20"/>
              </w:rPr>
            </w:pPr>
            <w:r>
              <w:rPr>
                <w:sz w:val="20"/>
                <w:szCs w:val="20"/>
              </w:rPr>
              <w:t>Отменено решением № 55 от 14.12.2022</w:t>
            </w: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10</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25</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rPr>
                <w:rFonts w:ascii="Calibri" w:hAnsi="Calibri"/>
              </w:rPr>
            </w:pPr>
            <w:r>
              <w:rPr>
                <w:rFonts w:ascii="Calibri" w:hAnsi="Calibri"/>
              </w:rPr>
              <w:t>28.10.2021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both"/>
            </w:pPr>
            <w:r>
              <w:t xml:space="preserve">Об утверждении Положения о бюджетном процессе в муниципальном образовании «Борискинское сельское поселение» Альметьевского муниципального района </w:t>
            </w:r>
          </w:p>
          <w:p w:rsidR="004830E2" w:rsidRPr="0093478F" w:rsidRDefault="004830E2" w:rsidP="00383C31">
            <w:pPr>
              <w:tabs>
                <w:tab w:val="left" w:pos="2340"/>
              </w:tabs>
              <w:jc w:val="both"/>
            </w:pPr>
            <w:r>
              <w:t xml:space="preserve">Республики Татарстан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rPr>
                <w:sz w:val="18"/>
                <w:szCs w:val="18"/>
              </w:rPr>
            </w:pPr>
            <w:r w:rsidRPr="007C6FA1">
              <w:rPr>
                <w:sz w:val="18"/>
                <w:szCs w:val="18"/>
              </w:rPr>
              <w:t>Внесены изменения Решением № 35</w:t>
            </w:r>
            <w:r>
              <w:rPr>
                <w:sz w:val="18"/>
                <w:szCs w:val="18"/>
              </w:rPr>
              <w:t xml:space="preserve"> </w:t>
            </w:r>
            <w:r w:rsidRPr="007C6FA1">
              <w:rPr>
                <w:sz w:val="18"/>
                <w:szCs w:val="18"/>
              </w:rPr>
              <w:t xml:space="preserve"> от 25.02.2022</w:t>
            </w:r>
          </w:p>
          <w:p w:rsidR="004830E2" w:rsidRDefault="004830E2" w:rsidP="00383C31">
            <w:pPr>
              <w:tabs>
                <w:tab w:val="left" w:pos="2340"/>
              </w:tabs>
              <w:rPr>
                <w:sz w:val="18"/>
                <w:szCs w:val="18"/>
              </w:rPr>
            </w:pPr>
            <w:r>
              <w:rPr>
                <w:sz w:val="18"/>
                <w:szCs w:val="18"/>
              </w:rPr>
              <w:t>Решением № 46   от 13.07.2022</w:t>
            </w:r>
          </w:p>
          <w:p w:rsidR="004830E2" w:rsidRDefault="004830E2" w:rsidP="00383C31">
            <w:pPr>
              <w:tabs>
                <w:tab w:val="left" w:pos="2340"/>
              </w:tabs>
              <w:rPr>
                <w:sz w:val="18"/>
                <w:szCs w:val="18"/>
              </w:rPr>
            </w:pPr>
            <w:r>
              <w:rPr>
                <w:sz w:val="18"/>
                <w:szCs w:val="18"/>
              </w:rPr>
              <w:t>Решением № 69</w:t>
            </w:r>
          </w:p>
          <w:p w:rsidR="004830E2" w:rsidRDefault="004830E2" w:rsidP="00383C31">
            <w:pPr>
              <w:tabs>
                <w:tab w:val="left" w:pos="2340"/>
              </w:tabs>
              <w:rPr>
                <w:sz w:val="18"/>
                <w:szCs w:val="18"/>
              </w:rPr>
            </w:pPr>
            <w:r>
              <w:rPr>
                <w:sz w:val="18"/>
                <w:szCs w:val="18"/>
              </w:rPr>
              <w:t xml:space="preserve"> от 19.05.2023</w:t>
            </w:r>
          </w:p>
          <w:p w:rsidR="004830E2" w:rsidRDefault="004830E2" w:rsidP="00383C31">
            <w:pPr>
              <w:tabs>
                <w:tab w:val="left" w:pos="2340"/>
              </w:tabs>
              <w:rPr>
                <w:sz w:val="18"/>
                <w:szCs w:val="18"/>
              </w:rPr>
            </w:pPr>
            <w:r>
              <w:rPr>
                <w:sz w:val="18"/>
                <w:szCs w:val="18"/>
              </w:rPr>
              <w:t>Решением № 80</w:t>
            </w:r>
          </w:p>
          <w:p w:rsidR="004830E2" w:rsidRDefault="004830E2" w:rsidP="00383C31">
            <w:pPr>
              <w:tabs>
                <w:tab w:val="left" w:pos="2340"/>
              </w:tabs>
              <w:rPr>
                <w:sz w:val="18"/>
                <w:szCs w:val="18"/>
              </w:rPr>
            </w:pPr>
            <w:r>
              <w:rPr>
                <w:sz w:val="18"/>
                <w:szCs w:val="18"/>
              </w:rPr>
              <w:t xml:space="preserve"> от 26.10.2023</w:t>
            </w:r>
          </w:p>
          <w:p w:rsidR="004830E2" w:rsidRDefault="004830E2" w:rsidP="00383C31">
            <w:pPr>
              <w:tabs>
                <w:tab w:val="left" w:pos="2340"/>
              </w:tabs>
              <w:rPr>
                <w:sz w:val="18"/>
                <w:szCs w:val="18"/>
              </w:rPr>
            </w:pPr>
            <w:r>
              <w:rPr>
                <w:sz w:val="18"/>
                <w:szCs w:val="18"/>
              </w:rPr>
              <w:t xml:space="preserve">Решением № 93 </w:t>
            </w:r>
          </w:p>
          <w:p w:rsidR="004830E2" w:rsidRDefault="004830E2" w:rsidP="00383C31">
            <w:pPr>
              <w:tabs>
                <w:tab w:val="left" w:pos="2340"/>
              </w:tabs>
              <w:rPr>
                <w:sz w:val="18"/>
                <w:szCs w:val="18"/>
              </w:rPr>
            </w:pPr>
            <w:r>
              <w:rPr>
                <w:sz w:val="18"/>
                <w:szCs w:val="18"/>
              </w:rPr>
              <w:t>от 23.04.2024</w:t>
            </w:r>
          </w:p>
          <w:p w:rsidR="004830E2" w:rsidRPr="007C6FA1" w:rsidRDefault="004830E2" w:rsidP="00383C31">
            <w:pPr>
              <w:tabs>
                <w:tab w:val="left" w:pos="2340"/>
              </w:tabs>
              <w:rPr>
                <w:sz w:val="18"/>
                <w:szCs w:val="18"/>
              </w:rPr>
            </w:pPr>
            <w:r>
              <w:rPr>
                <w:sz w:val="18"/>
                <w:szCs w:val="18"/>
              </w:rPr>
              <w:t>Утратило силу Решением № 113 от 29.01.2025</w:t>
            </w: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11</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26</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rPr>
                <w:rFonts w:ascii="Calibri" w:hAnsi="Calibri"/>
              </w:rPr>
            </w:pPr>
            <w:r w:rsidRPr="00D338E7">
              <w:rPr>
                <w:rFonts w:ascii="Calibri" w:hAnsi="Calibri"/>
              </w:rPr>
              <w:t>28.10.2021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93478F" w:rsidRDefault="004830E2" w:rsidP="00383C31">
            <w:pPr>
              <w:tabs>
                <w:tab w:val="left" w:pos="2340"/>
              </w:tabs>
              <w:jc w:val="both"/>
            </w:pPr>
            <w:r w:rsidRPr="00312FB8">
              <w:t xml:space="preserve">О Положении о муниципальной службе в </w:t>
            </w:r>
            <w:proofErr w:type="spellStart"/>
            <w:r w:rsidRPr="00312FB8">
              <w:t>Борискинском</w:t>
            </w:r>
            <w:proofErr w:type="spellEnd"/>
            <w:r w:rsidRPr="00312FB8">
              <w:t xml:space="preserve"> сельском поселении Альметьевского муниципального района Республики Татарстан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rPr>
                <w:sz w:val="18"/>
                <w:szCs w:val="18"/>
              </w:rPr>
            </w:pPr>
            <w:r w:rsidRPr="0018263B">
              <w:rPr>
                <w:sz w:val="18"/>
                <w:szCs w:val="18"/>
              </w:rPr>
              <w:t>Внесены изменения  Решением № 61</w:t>
            </w:r>
          </w:p>
          <w:p w:rsidR="004830E2" w:rsidRDefault="004830E2" w:rsidP="00383C31">
            <w:pPr>
              <w:tabs>
                <w:tab w:val="left" w:pos="2340"/>
              </w:tabs>
              <w:rPr>
                <w:sz w:val="18"/>
                <w:szCs w:val="18"/>
              </w:rPr>
            </w:pPr>
            <w:r w:rsidRPr="0018263B">
              <w:rPr>
                <w:sz w:val="18"/>
                <w:szCs w:val="18"/>
              </w:rPr>
              <w:t>от 20.02.2023</w:t>
            </w:r>
          </w:p>
          <w:p w:rsidR="004830E2" w:rsidRDefault="004830E2" w:rsidP="00383C31">
            <w:pPr>
              <w:tabs>
                <w:tab w:val="left" w:pos="2340"/>
              </w:tabs>
              <w:rPr>
                <w:sz w:val="18"/>
                <w:szCs w:val="18"/>
              </w:rPr>
            </w:pPr>
            <w:r>
              <w:rPr>
                <w:sz w:val="18"/>
                <w:szCs w:val="18"/>
              </w:rPr>
              <w:t>Решением № 74   от 01.08.2023</w:t>
            </w:r>
          </w:p>
          <w:p w:rsidR="004830E2" w:rsidRDefault="004830E2" w:rsidP="00383C31">
            <w:pPr>
              <w:tabs>
                <w:tab w:val="left" w:pos="2340"/>
              </w:tabs>
              <w:rPr>
                <w:sz w:val="18"/>
                <w:szCs w:val="18"/>
              </w:rPr>
            </w:pPr>
            <w:r>
              <w:rPr>
                <w:sz w:val="18"/>
                <w:szCs w:val="18"/>
              </w:rPr>
              <w:t xml:space="preserve">Решением № 85 </w:t>
            </w:r>
          </w:p>
          <w:p w:rsidR="004830E2" w:rsidRDefault="004830E2" w:rsidP="00383C31">
            <w:pPr>
              <w:tabs>
                <w:tab w:val="left" w:pos="2340"/>
              </w:tabs>
              <w:rPr>
                <w:sz w:val="18"/>
                <w:szCs w:val="18"/>
              </w:rPr>
            </w:pPr>
            <w:r>
              <w:rPr>
                <w:sz w:val="18"/>
                <w:szCs w:val="18"/>
              </w:rPr>
              <w:t>от 14.12.2023</w:t>
            </w:r>
          </w:p>
          <w:p w:rsidR="004830E2" w:rsidRDefault="004830E2" w:rsidP="00383C31">
            <w:pPr>
              <w:tabs>
                <w:tab w:val="left" w:pos="2340"/>
              </w:tabs>
              <w:rPr>
                <w:sz w:val="18"/>
                <w:szCs w:val="18"/>
              </w:rPr>
            </w:pPr>
            <w:r>
              <w:rPr>
                <w:sz w:val="18"/>
                <w:szCs w:val="18"/>
              </w:rPr>
              <w:t>Решением № 92 от 23.04.2024</w:t>
            </w:r>
          </w:p>
          <w:p w:rsidR="004830E2" w:rsidRDefault="004830E2" w:rsidP="00383C31">
            <w:pPr>
              <w:tabs>
                <w:tab w:val="left" w:pos="2340"/>
              </w:tabs>
              <w:rPr>
                <w:sz w:val="18"/>
                <w:szCs w:val="18"/>
              </w:rPr>
            </w:pPr>
            <w:r>
              <w:rPr>
                <w:sz w:val="18"/>
                <w:szCs w:val="18"/>
              </w:rPr>
              <w:t>Решением № 107 от 17.12.2024</w:t>
            </w:r>
          </w:p>
          <w:p w:rsidR="001A61CC" w:rsidRPr="0018263B" w:rsidRDefault="001A61CC" w:rsidP="00383C31">
            <w:pPr>
              <w:tabs>
                <w:tab w:val="left" w:pos="2340"/>
              </w:tabs>
              <w:rPr>
                <w:sz w:val="18"/>
                <w:szCs w:val="18"/>
              </w:rPr>
            </w:pPr>
            <w:r>
              <w:rPr>
                <w:sz w:val="18"/>
                <w:szCs w:val="18"/>
              </w:rPr>
              <w:t>Решением № 12 от 16.02.2026</w:t>
            </w:r>
            <w:bookmarkStart w:id="0" w:name="_GoBack"/>
            <w:bookmarkEnd w:id="0"/>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12</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27</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Pr="00D338E7" w:rsidRDefault="004830E2" w:rsidP="00383C31">
            <w:pPr>
              <w:tabs>
                <w:tab w:val="left" w:pos="2340"/>
              </w:tabs>
              <w:jc w:val="center"/>
              <w:rPr>
                <w:rFonts w:ascii="Calibri" w:hAnsi="Calibri"/>
              </w:rPr>
            </w:pPr>
            <w:r>
              <w:rPr>
                <w:rFonts w:ascii="Calibri" w:hAnsi="Calibri"/>
              </w:rPr>
              <w:t>09.11.2021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312FB8" w:rsidRDefault="004830E2" w:rsidP="00383C31">
            <w:pPr>
              <w:tabs>
                <w:tab w:val="left" w:pos="2340"/>
              </w:tabs>
              <w:jc w:val="both"/>
            </w:pPr>
            <w:r w:rsidRPr="005D4093">
              <w:t xml:space="preserve">О внесении изменений в решение Борискинского сельского Совета Альметьевского муниципального района Республики Татарстан от 04 августа      2009 года № 91 «О порядке назначения и проведения опроса граждан в </w:t>
            </w:r>
            <w:proofErr w:type="spellStart"/>
            <w:r w:rsidRPr="005D4093">
              <w:t>Борискинском</w:t>
            </w:r>
            <w:proofErr w:type="spellEnd"/>
            <w:r w:rsidRPr="005D4093">
              <w:t xml:space="preserve"> сельском поселении Альметьевского муниципального района Республики Татарстан»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13</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29</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rPr>
                <w:rFonts w:ascii="Calibri" w:hAnsi="Calibri"/>
              </w:rPr>
            </w:pPr>
            <w:r>
              <w:rPr>
                <w:rFonts w:ascii="Calibri" w:hAnsi="Calibri"/>
              </w:rPr>
              <w:t>17.12.2021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5D4093" w:rsidRDefault="004830E2" w:rsidP="00383C31">
            <w:pPr>
              <w:tabs>
                <w:tab w:val="left" w:pos="2340"/>
              </w:tabs>
              <w:jc w:val="both"/>
            </w:pPr>
            <w:r w:rsidRPr="007F6AD6">
              <w:t xml:space="preserve">О бюджете Борискинского сельского </w:t>
            </w:r>
            <w:r>
              <w:t>поселения Альметьевского муници</w:t>
            </w:r>
            <w:r w:rsidRPr="007F6AD6">
              <w:t>п</w:t>
            </w:r>
            <w:r>
              <w:t>ального района Республики Татар</w:t>
            </w:r>
            <w:r w:rsidRPr="007F6AD6">
              <w:t>стан</w:t>
            </w:r>
            <w:r>
              <w:t xml:space="preserve"> на 2022 год и на плановый пери</w:t>
            </w:r>
            <w:r w:rsidRPr="007F6AD6">
              <w:t>од 2023 и 2024 годов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rPr>
                <w:sz w:val="18"/>
                <w:szCs w:val="18"/>
              </w:rPr>
            </w:pPr>
            <w:r w:rsidRPr="00A8006C">
              <w:rPr>
                <w:sz w:val="18"/>
                <w:szCs w:val="18"/>
              </w:rPr>
              <w:t>Внесены изменения:</w:t>
            </w:r>
          </w:p>
          <w:p w:rsidR="004830E2" w:rsidRDefault="004830E2" w:rsidP="00383C31">
            <w:pPr>
              <w:tabs>
                <w:tab w:val="left" w:pos="2340"/>
              </w:tabs>
              <w:rPr>
                <w:sz w:val="18"/>
                <w:szCs w:val="18"/>
              </w:rPr>
            </w:pPr>
            <w:r>
              <w:rPr>
                <w:sz w:val="18"/>
                <w:szCs w:val="18"/>
              </w:rPr>
              <w:t>Решением № 40  от 03.06.2022</w:t>
            </w:r>
          </w:p>
          <w:p w:rsidR="004830E2" w:rsidRPr="00A8006C" w:rsidRDefault="004830E2" w:rsidP="00383C31">
            <w:pPr>
              <w:tabs>
                <w:tab w:val="left" w:pos="2340"/>
              </w:tabs>
              <w:rPr>
                <w:sz w:val="18"/>
                <w:szCs w:val="18"/>
              </w:rPr>
            </w:pPr>
            <w:r>
              <w:rPr>
                <w:sz w:val="18"/>
                <w:szCs w:val="18"/>
              </w:rPr>
              <w:t>Решением № 44  от 13.07.2022</w:t>
            </w:r>
          </w:p>
          <w:p w:rsidR="004830E2" w:rsidRDefault="004830E2" w:rsidP="00383C31">
            <w:pPr>
              <w:tabs>
                <w:tab w:val="left" w:pos="2340"/>
              </w:tabs>
              <w:rPr>
                <w:sz w:val="18"/>
                <w:szCs w:val="18"/>
              </w:rPr>
            </w:pPr>
            <w:r w:rsidRPr="00A8006C">
              <w:rPr>
                <w:sz w:val="18"/>
                <w:szCs w:val="18"/>
              </w:rPr>
              <w:t>Решением № 48</w:t>
            </w:r>
            <w:r>
              <w:rPr>
                <w:sz w:val="18"/>
                <w:szCs w:val="18"/>
              </w:rPr>
              <w:t xml:space="preserve"> </w:t>
            </w:r>
            <w:r w:rsidRPr="00A8006C">
              <w:rPr>
                <w:sz w:val="18"/>
                <w:szCs w:val="18"/>
              </w:rPr>
              <w:t xml:space="preserve"> от 05.08.2022 </w:t>
            </w:r>
            <w:r>
              <w:rPr>
                <w:sz w:val="18"/>
                <w:szCs w:val="18"/>
              </w:rPr>
              <w:t xml:space="preserve"> Решением № 50  от 27.10.2022</w:t>
            </w:r>
          </w:p>
          <w:p w:rsidR="004830E2" w:rsidRPr="00A8006C" w:rsidRDefault="004830E2" w:rsidP="00383C31">
            <w:pPr>
              <w:tabs>
                <w:tab w:val="left" w:pos="2340"/>
              </w:tabs>
              <w:rPr>
                <w:sz w:val="18"/>
                <w:szCs w:val="18"/>
              </w:rPr>
            </w:pPr>
            <w:r>
              <w:rPr>
                <w:sz w:val="18"/>
                <w:szCs w:val="18"/>
              </w:rPr>
              <w:t xml:space="preserve">Решением № 59  </w:t>
            </w:r>
            <w:r>
              <w:rPr>
                <w:sz w:val="18"/>
                <w:szCs w:val="18"/>
              </w:rPr>
              <w:lastRenderedPageBreak/>
              <w:t>от 29.12.2022</w:t>
            </w: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lastRenderedPageBreak/>
              <w:t>14</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30</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rPr>
                <w:rFonts w:ascii="Calibri" w:hAnsi="Calibri"/>
              </w:rPr>
            </w:pPr>
            <w:r>
              <w:rPr>
                <w:rFonts w:ascii="Calibri" w:hAnsi="Calibri"/>
              </w:rPr>
              <w:t>20.12.2021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7F6AD6" w:rsidRDefault="004830E2" w:rsidP="00383C31">
            <w:pPr>
              <w:tabs>
                <w:tab w:val="left" w:pos="2340"/>
              </w:tabs>
              <w:jc w:val="both"/>
            </w:pPr>
            <w:r w:rsidRPr="00007F35">
              <w:t>О принятии муниципальным образованием «Борискинское      сельское поселение» Альметьевского муниципального района Республики Татарстан предложения Совета Альметьевского района по осуществлению части полномочий муниципального образования «Альметьевский муниципальный район Республики Татарстан» по решению отдельных вопросов местного значения в области градостроительной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1B19BC" w:rsidRDefault="004830E2" w:rsidP="00383C31">
            <w:pPr>
              <w:tabs>
                <w:tab w:val="left" w:pos="2340"/>
              </w:tabs>
              <w:rPr>
                <w:sz w:val="18"/>
                <w:szCs w:val="18"/>
              </w:rPr>
            </w:pPr>
            <w:r w:rsidRPr="001B19BC">
              <w:rPr>
                <w:sz w:val="18"/>
                <w:szCs w:val="18"/>
              </w:rPr>
              <w:t xml:space="preserve">Отменено решением № 55 </w:t>
            </w:r>
            <w:r>
              <w:rPr>
                <w:sz w:val="18"/>
                <w:szCs w:val="18"/>
              </w:rPr>
              <w:t xml:space="preserve">     </w:t>
            </w:r>
            <w:r w:rsidRPr="001B19BC">
              <w:rPr>
                <w:sz w:val="18"/>
                <w:szCs w:val="18"/>
              </w:rPr>
              <w:t>от 14.12.2022</w:t>
            </w:r>
          </w:p>
        </w:tc>
      </w:tr>
      <w:tr w:rsidR="004830E2" w:rsidRPr="008F1431" w:rsidTr="00383C31">
        <w:tc>
          <w:tcPr>
            <w:tcW w:w="708" w:type="dxa"/>
            <w:tcBorders>
              <w:top w:val="single" w:sz="4" w:space="0" w:color="auto"/>
              <w:left w:val="single" w:sz="4" w:space="0" w:color="auto"/>
              <w:bottom w:val="single" w:sz="4" w:space="0" w:color="auto"/>
              <w:right w:val="single" w:sz="4" w:space="0" w:color="auto"/>
            </w:tcBorders>
          </w:tcPr>
          <w:p w:rsidR="004830E2" w:rsidRDefault="004830E2" w:rsidP="00383C31">
            <w:pPr>
              <w:tabs>
                <w:tab w:val="left" w:pos="2340"/>
              </w:tabs>
              <w:jc w:val="center"/>
            </w:pPr>
            <w:r>
              <w:t>15</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pPr>
            <w:r>
              <w:t>31</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830E2" w:rsidRDefault="004830E2" w:rsidP="00383C31">
            <w:pPr>
              <w:tabs>
                <w:tab w:val="left" w:pos="2340"/>
              </w:tabs>
              <w:jc w:val="center"/>
              <w:rPr>
                <w:rFonts w:ascii="Calibri" w:hAnsi="Calibri"/>
              </w:rPr>
            </w:pPr>
            <w:r>
              <w:rPr>
                <w:rFonts w:ascii="Calibri" w:hAnsi="Calibri"/>
              </w:rPr>
              <w:t>30.12.2021</w:t>
            </w:r>
          </w:p>
        </w:tc>
        <w:tc>
          <w:tcPr>
            <w:tcW w:w="6142" w:type="dxa"/>
            <w:tcBorders>
              <w:top w:val="single" w:sz="4" w:space="0" w:color="auto"/>
              <w:left w:val="single" w:sz="4" w:space="0" w:color="auto"/>
              <w:bottom w:val="single" w:sz="4" w:space="0" w:color="auto"/>
              <w:right w:val="single" w:sz="4" w:space="0" w:color="auto"/>
            </w:tcBorders>
            <w:shd w:val="clear" w:color="auto" w:fill="auto"/>
          </w:tcPr>
          <w:p w:rsidR="004830E2" w:rsidRPr="00007F35" w:rsidRDefault="004830E2" w:rsidP="00383C31">
            <w:pPr>
              <w:tabs>
                <w:tab w:val="left" w:pos="2340"/>
              </w:tabs>
              <w:jc w:val="both"/>
            </w:pPr>
            <w:r w:rsidRPr="00FE507E">
              <w:t xml:space="preserve">О  внесении  изменений   в решение Борискинского сельского Совета от         16 декабря 2020 года № 11 «О бюджете Борискинского сельского поселения Альметьевского муниципального района Республики Татарстан на 2021 год и на плановый период 2022 и 2023 годов»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E2" w:rsidRPr="008F1431" w:rsidRDefault="004830E2" w:rsidP="00383C31">
            <w:pPr>
              <w:tabs>
                <w:tab w:val="left" w:pos="2340"/>
              </w:tabs>
              <w:jc w:val="both"/>
            </w:pPr>
          </w:p>
        </w:tc>
      </w:tr>
    </w:tbl>
    <w:p w:rsidR="004830E2" w:rsidRPr="004830E2" w:rsidRDefault="004830E2"/>
    <w:sectPr w:rsidR="004830E2" w:rsidRPr="00483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36"/>
    <w:rsid w:val="001A61CC"/>
    <w:rsid w:val="004830E2"/>
    <w:rsid w:val="00674B0B"/>
    <w:rsid w:val="00B40828"/>
    <w:rsid w:val="00B92928"/>
    <w:rsid w:val="00D806C6"/>
    <w:rsid w:val="00F46136"/>
    <w:rsid w:val="00FA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4327</Characters>
  <Application>Microsoft Office Word</Application>
  <DocSecurity>0</DocSecurity>
  <Lines>36</Lines>
  <Paragraphs>10</Paragraphs>
  <ScaleCrop>false</ScaleCrop>
  <Company>*</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Bill Gates</cp:lastModifiedBy>
  <cp:revision>3</cp:revision>
  <dcterms:created xsi:type="dcterms:W3CDTF">2026-02-17T05:51:00Z</dcterms:created>
  <dcterms:modified xsi:type="dcterms:W3CDTF">2026-02-17T05:57:00Z</dcterms:modified>
</cp:coreProperties>
</file>